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F33C9" w14:textId="77777777" w:rsidR="00FB4640" w:rsidRDefault="00FB4640" w:rsidP="006C7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Исчерпывающий перечень сведений, которые могут запрашиваться органом муниципального земельного контроля у контролируемого лица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040"/>
        <w:gridCol w:w="4929"/>
      </w:tblGrid>
      <w:tr w:rsidR="00FB4640" w14:paraId="1331A2E6" w14:textId="77777777" w:rsidTr="00FB4640">
        <w:tc>
          <w:tcPr>
            <w:tcW w:w="817" w:type="dxa"/>
          </w:tcPr>
          <w:p w14:paraId="6FA25F56" w14:textId="77777777" w:rsidR="00FB4640" w:rsidRDefault="00FB4640" w:rsidP="006C7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040" w:type="dxa"/>
          </w:tcPr>
          <w:p w14:paraId="433064B9" w14:textId="77777777" w:rsidR="00FB4640" w:rsidRDefault="00FB4640" w:rsidP="006C7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документа</w:t>
            </w:r>
          </w:p>
        </w:tc>
        <w:tc>
          <w:tcPr>
            <w:tcW w:w="4929" w:type="dxa"/>
          </w:tcPr>
          <w:p w14:paraId="3294D810" w14:textId="77777777" w:rsidR="00FB4640" w:rsidRDefault="00FB4640" w:rsidP="006C7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Основания</w:t>
            </w:r>
          </w:p>
        </w:tc>
      </w:tr>
      <w:tr w:rsidR="00FB4640" w14:paraId="091D3988" w14:textId="77777777" w:rsidTr="00FB4640">
        <w:tc>
          <w:tcPr>
            <w:tcW w:w="817" w:type="dxa"/>
          </w:tcPr>
          <w:p w14:paraId="72431729" w14:textId="77777777" w:rsidR="00FB4640" w:rsidRPr="00892080" w:rsidRDefault="00892080" w:rsidP="006C7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0" w:type="dxa"/>
          </w:tcPr>
          <w:p w14:paraId="12DC7649" w14:textId="77777777" w:rsidR="00FB4640" w:rsidRPr="002231C9" w:rsidRDefault="002231C9" w:rsidP="00223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1C9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 гражданина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паспорт гражданина Российской Федерации</w:t>
            </w:r>
          </w:p>
        </w:tc>
        <w:tc>
          <w:tcPr>
            <w:tcW w:w="4929" w:type="dxa"/>
          </w:tcPr>
          <w:p w14:paraId="2EB281B2" w14:textId="33ACCF27" w:rsidR="001E5969" w:rsidRPr="001E5969" w:rsidRDefault="001E5969" w:rsidP="001E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969">
              <w:rPr>
                <w:rFonts w:ascii="Times New Roman" w:hAnsi="Times New Roman" w:cs="Times New Roman"/>
                <w:sz w:val="28"/>
                <w:szCs w:val="28"/>
              </w:rPr>
              <w:t>Федеральн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ый закон от 28.04.2023        № 138-ФЗ </w:t>
            </w:r>
            <w:r w:rsidR="00FB32C4">
              <w:rPr>
                <w:rFonts w:ascii="Times New Roman" w:hAnsi="Times New Roman" w:cs="Times New Roman"/>
                <w:sz w:val="28"/>
                <w:szCs w:val="28"/>
              </w:rPr>
              <w:t>(ред. от 2</w:t>
            </w:r>
            <w:r w:rsidR="007661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32C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661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32C4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Pr="001E59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12665D4" w14:textId="77777777" w:rsidR="00FB4640" w:rsidRPr="002231C9" w:rsidRDefault="001E5969" w:rsidP="001E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969">
              <w:rPr>
                <w:rFonts w:ascii="Times New Roman" w:hAnsi="Times New Roman" w:cs="Times New Roman"/>
                <w:sz w:val="28"/>
                <w:szCs w:val="28"/>
              </w:rPr>
              <w:t>"О гражданстве Российской Федерации"</w:t>
            </w:r>
            <w:r w:rsidR="005F7866">
              <w:rPr>
                <w:rFonts w:ascii="Times New Roman" w:hAnsi="Times New Roman" w:cs="Times New Roman"/>
                <w:sz w:val="28"/>
                <w:szCs w:val="28"/>
              </w:rPr>
              <w:t>, статья 9</w:t>
            </w:r>
          </w:p>
        </w:tc>
      </w:tr>
      <w:tr w:rsidR="002231C9" w14:paraId="6EF3D4A1" w14:textId="77777777" w:rsidTr="00FB4640">
        <w:tc>
          <w:tcPr>
            <w:tcW w:w="817" w:type="dxa"/>
          </w:tcPr>
          <w:p w14:paraId="4134BCC5" w14:textId="77777777" w:rsidR="002231C9" w:rsidRPr="00892080" w:rsidRDefault="00892080" w:rsidP="006C7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40" w:type="dxa"/>
          </w:tcPr>
          <w:p w14:paraId="1F3AAB68" w14:textId="77777777" w:rsidR="002231C9" w:rsidRPr="002231C9" w:rsidRDefault="002231C9" w:rsidP="002231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31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Документ, удостоверяющий личность иностранного гражданина в Российской Федерации - паспорт иностранного гражданина либо иной документ, установленный федеральным </w:t>
            </w:r>
            <w:hyperlink r:id="rId4" w:history="1">
              <w:r w:rsidRPr="005866F3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законом</w:t>
              </w:r>
            </w:hyperlink>
            <w:r w:rsidRPr="005866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231C9">
              <w:rPr>
                <w:rFonts w:ascii="Times New Roman" w:hAnsi="Times New Roman" w:cs="Times New Roman"/>
                <w:bCs/>
                <w:sz w:val="28"/>
                <w:szCs w:val="28"/>
              </w:rPr>
              <w:t>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28CE8674" w14:textId="77777777" w:rsidR="002231C9" w:rsidRDefault="002231C9" w:rsidP="006C7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  <w:vMerge w:val="restart"/>
          </w:tcPr>
          <w:p w14:paraId="1608E988" w14:textId="434D9634" w:rsidR="002231C9" w:rsidRPr="002231C9" w:rsidRDefault="002231C9" w:rsidP="00A10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1C9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25.07.2002 №115-ФЗ (ред. от </w:t>
            </w:r>
            <w:r w:rsidR="00B76AF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102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76AF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C8364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76A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231C9">
              <w:rPr>
                <w:rFonts w:ascii="Times New Roman" w:hAnsi="Times New Roman" w:cs="Times New Roman"/>
                <w:sz w:val="28"/>
                <w:szCs w:val="28"/>
              </w:rPr>
              <w:t>) «О правовом положении иностранных граждан в Российской Федерации»</w:t>
            </w:r>
            <w:r w:rsidR="005F7866">
              <w:rPr>
                <w:rFonts w:ascii="Times New Roman" w:hAnsi="Times New Roman" w:cs="Times New Roman"/>
                <w:sz w:val="28"/>
                <w:szCs w:val="28"/>
              </w:rPr>
              <w:t>, статья 10</w:t>
            </w:r>
          </w:p>
        </w:tc>
      </w:tr>
      <w:tr w:rsidR="002231C9" w14:paraId="16481AAD" w14:textId="77777777" w:rsidTr="00FB4640">
        <w:tc>
          <w:tcPr>
            <w:tcW w:w="817" w:type="dxa"/>
          </w:tcPr>
          <w:p w14:paraId="1B31169B" w14:textId="77777777" w:rsidR="002231C9" w:rsidRPr="00892080" w:rsidRDefault="00892080" w:rsidP="006C7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40" w:type="dxa"/>
          </w:tcPr>
          <w:p w14:paraId="453D045C" w14:textId="77777777" w:rsidR="002231C9" w:rsidRPr="002231C9" w:rsidRDefault="002231C9" w:rsidP="00223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1C9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 лица без гражданства в Российской Федерации:</w:t>
            </w:r>
          </w:p>
          <w:p w14:paraId="50DD2546" w14:textId="77777777" w:rsidR="002231C9" w:rsidRPr="002231C9" w:rsidRDefault="002231C9" w:rsidP="00223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31C9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14:paraId="4EEBBED4" w14:textId="77777777" w:rsidR="002231C9" w:rsidRPr="002231C9" w:rsidRDefault="002231C9" w:rsidP="00223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31C9">
              <w:rPr>
                <w:rFonts w:ascii="Times New Roman" w:hAnsi="Times New Roman" w:cs="Times New Roman"/>
                <w:sz w:val="28"/>
                <w:szCs w:val="28"/>
              </w:rPr>
              <w:t xml:space="preserve"> разрешение на временное проживание;</w:t>
            </w:r>
          </w:p>
          <w:p w14:paraId="4504A109" w14:textId="77777777" w:rsidR="002231C9" w:rsidRPr="002231C9" w:rsidRDefault="002231C9" w:rsidP="00223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31C9">
              <w:rPr>
                <w:rFonts w:ascii="Times New Roman" w:hAnsi="Times New Roman" w:cs="Times New Roman"/>
                <w:sz w:val="28"/>
                <w:szCs w:val="28"/>
              </w:rPr>
              <w:t xml:space="preserve"> временное удостоверение личности лица без гражданства в Российской Федерации;</w:t>
            </w:r>
          </w:p>
          <w:p w14:paraId="5DA29DD3" w14:textId="77777777" w:rsidR="002231C9" w:rsidRPr="002231C9" w:rsidRDefault="002231C9" w:rsidP="00223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31C9">
              <w:rPr>
                <w:rFonts w:ascii="Times New Roman" w:hAnsi="Times New Roman" w:cs="Times New Roman"/>
                <w:sz w:val="28"/>
                <w:szCs w:val="28"/>
              </w:rPr>
              <w:t xml:space="preserve"> вид на жительство;</w:t>
            </w:r>
          </w:p>
          <w:p w14:paraId="428D9366" w14:textId="77777777" w:rsidR="002231C9" w:rsidRDefault="005866F3" w:rsidP="00223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231C9" w:rsidRPr="002231C9">
              <w:rPr>
                <w:rFonts w:ascii="Times New Roman" w:hAnsi="Times New Roman" w:cs="Times New Roman"/>
                <w:sz w:val="28"/>
                <w:szCs w:val="28"/>
              </w:rPr>
              <w:t xml:space="preserve">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гражданства.</w:t>
            </w:r>
          </w:p>
        </w:tc>
        <w:tc>
          <w:tcPr>
            <w:tcW w:w="4929" w:type="dxa"/>
            <w:vMerge/>
          </w:tcPr>
          <w:p w14:paraId="4C5C9189" w14:textId="77777777" w:rsidR="002231C9" w:rsidRDefault="002231C9" w:rsidP="006C7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31C9" w14:paraId="3BB07277" w14:textId="77777777" w:rsidTr="00FB4640">
        <w:tc>
          <w:tcPr>
            <w:tcW w:w="817" w:type="dxa"/>
          </w:tcPr>
          <w:p w14:paraId="67341385" w14:textId="77777777" w:rsidR="002231C9" w:rsidRPr="00892080" w:rsidRDefault="00892080" w:rsidP="006C7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40" w:type="dxa"/>
          </w:tcPr>
          <w:p w14:paraId="53DDC9C1" w14:textId="77777777" w:rsidR="002231C9" w:rsidRPr="002231C9" w:rsidRDefault="005F7866" w:rsidP="005F78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866">
              <w:rPr>
                <w:rFonts w:ascii="Times New Roman" w:hAnsi="Times New Roman" w:cs="Times New Roman"/>
                <w:sz w:val="28"/>
                <w:szCs w:val="28"/>
              </w:rPr>
              <w:t>Доверенность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5F7866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письменное уполномочие, выдаваемое одним лицом другому лицу или другим лицам для представительства перед третьими лицами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9" w:type="dxa"/>
          </w:tcPr>
          <w:p w14:paraId="7E91D54A" w14:textId="77777777" w:rsidR="002231C9" w:rsidRPr="005866F3" w:rsidRDefault="005866F3" w:rsidP="00EA4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6F3">
              <w:rPr>
                <w:rFonts w:ascii="Times New Roman" w:hAnsi="Times New Roman" w:cs="Times New Roman"/>
                <w:sz w:val="28"/>
                <w:szCs w:val="28"/>
              </w:rPr>
              <w:t xml:space="preserve">«Гражданский кодекс Российской Федерации (часть первая)» от 30.11.1994 №51-ФЗ (ред. </w:t>
            </w:r>
            <w:r w:rsidR="00CD5FD7">
              <w:rPr>
                <w:rFonts w:ascii="Times New Roman" w:hAnsi="Times New Roman" w:cs="Times New Roman"/>
                <w:sz w:val="28"/>
                <w:szCs w:val="28"/>
              </w:rPr>
              <w:t>от 10.06.2026)</w:t>
            </w:r>
            <w:r w:rsidR="005F7866">
              <w:rPr>
                <w:rFonts w:ascii="Times New Roman" w:hAnsi="Times New Roman" w:cs="Times New Roman"/>
                <w:sz w:val="28"/>
                <w:szCs w:val="28"/>
              </w:rPr>
              <w:t>, статья 185</w:t>
            </w:r>
          </w:p>
        </w:tc>
      </w:tr>
      <w:tr w:rsidR="002231C9" w14:paraId="085DD9BB" w14:textId="77777777" w:rsidTr="00FB4640">
        <w:tc>
          <w:tcPr>
            <w:tcW w:w="817" w:type="dxa"/>
          </w:tcPr>
          <w:p w14:paraId="7B241F5C" w14:textId="77777777" w:rsidR="002231C9" w:rsidRPr="00892080" w:rsidRDefault="00892080" w:rsidP="006C7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040" w:type="dxa"/>
          </w:tcPr>
          <w:p w14:paraId="33D40E59" w14:textId="77777777" w:rsidR="002231C9" w:rsidRPr="00A13F8A" w:rsidRDefault="00A13F8A" w:rsidP="00892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F8A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Государственные акты, свидетельства и другие документы, удостоверяющие права на землю и выданные гражданам или юридическим лицам до введения в действие Федерального закона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21.07.1997  №</w:t>
            </w:r>
            <w:r w:rsidRPr="00A13F8A">
              <w:rPr>
                <w:rFonts w:ascii="Times New Roman" w:hAnsi="Times New Roman" w:cs="Times New Roman"/>
                <w:sz w:val="28"/>
                <w:szCs w:val="28"/>
              </w:rPr>
              <w:t>122-ФЗ «О государственной регистрации прав на недвижимое имущество и сделок с ним»</w:t>
            </w:r>
            <w:r w:rsidR="00892080">
              <w:rPr>
                <w:rFonts w:ascii="Times New Roman" w:hAnsi="Times New Roman" w:cs="Times New Roman"/>
                <w:sz w:val="28"/>
                <w:szCs w:val="28"/>
              </w:rPr>
              <w:t xml:space="preserve"> - дата вступления в силу - </w:t>
            </w:r>
            <w:r w:rsidR="00892080" w:rsidRPr="00892080">
              <w:rPr>
                <w:rFonts w:ascii="Times New Roman" w:hAnsi="Times New Roman" w:cs="Times New Roman"/>
                <w:sz w:val="28"/>
                <w:szCs w:val="28"/>
              </w:rPr>
              <w:t>31 января 1998г</w:t>
            </w:r>
            <w:r w:rsidR="008920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9" w:type="dxa"/>
          </w:tcPr>
          <w:p w14:paraId="693744F8" w14:textId="77777777" w:rsidR="002231C9" w:rsidRPr="00A13F8A" w:rsidRDefault="00A13F8A" w:rsidP="0041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F8A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25.10.2001 №137-ФЗ (ред. от </w:t>
            </w:r>
            <w:r w:rsidR="00D35457">
              <w:rPr>
                <w:rFonts w:ascii="Times New Roman" w:hAnsi="Times New Roman" w:cs="Times New Roman"/>
                <w:sz w:val="28"/>
                <w:szCs w:val="28"/>
              </w:rPr>
              <w:t>25.05.2026</w:t>
            </w:r>
            <w:r w:rsidRPr="00A13F8A">
              <w:rPr>
                <w:rFonts w:ascii="Times New Roman" w:hAnsi="Times New Roman" w:cs="Times New Roman"/>
                <w:sz w:val="28"/>
                <w:szCs w:val="28"/>
              </w:rPr>
              <w:t>) «О введении в действие Земельного кодекса Российской Федерации»</w:t>
            </w:r>
            <w:r w:rsidR="0041579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102E8">
              <w:t xml:space="preserve"> </w:t>
            </w:r>
            <w:r w:rsidRPr="00A13F8A">
              <w:rPr>
                <w:rFonts w:ascii="Times New Roman" w:hAnsi="Times New Roman" w:cs="Times New Roman"/>
                <w:sz w:val="28"/>
                <w:szCs w:val="28"/>
              </w:rPr>
              <w:t>статья 3 пункт 9</w:t>
            </w:r>
          </w:p>
        </w:tc>
      </w:tr>
      <w:tr w:rsidR="005F7866" w14:paraId="2ECCA013" w14:textId="77777777" w:rsidTr="00FB4640">
        <w:tc>
          <w:tcPr>
            <w:tcW w:w="817" w:type="dxa"/>
          </w:tcPr>
          <w:p w14:paraId="1376832C" w14:textId="77777777" w:rsidR="005F7866" w:rsidRPr="00892080" w:rsidRDefault="00892080" w:rsidP="006C7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40" w:type="dxa"/>
          </w:tcPr>
          <w:p w14:paraId="4492F737" w14:textId="77777777" w:rsidR="00C01506" w:rsidRPr="00A13F8A" w:rsidRDefault="00C01506" w:rsidP="00A13F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3F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Права на объекты недвижимости, возникшие до дня вступления в силу Федерального </w:t>
            </w:r>
            <w:hyperlink r:id="rId5" w:history="1">
              <w:r w:rsidRPr="00A13F8A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закона</w:t>
              </w:r>
            </w:hyperlink>
            <w:r w:rsidRPr="00A13F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21 июля 1997 года </w:t>
            </w:r>
            <w:r w:rsidR="00A13F8A" w:rsidRPr="00A13F8A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r w:rsidRPr="00A13F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122-ФЗ </w:t>
            </w:r>
            <w:r w:rsidR="00A13F8A" w:rsidRPr="00A13F8A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A13F8A">
              <w:rPr>
                <w:rFonts w:ascii="Times New Roman" w:hAnsi="Times New Roman" w:cs="Times New Roman"/>
                <w:bCs/>
                <w:sz w:val="28"/>
                <w:szCs w:val="28"/>
              </w:rPr>
              <w:t>О государственной регистрации прав на недвижимое имущество и сделок с ним</w:t>
            </w:r>
            <w:r w:rsidR="00A13F8A" w:rsidRPr="00A13F8A"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</w:p>
          <w:p w14:paraId="5522D6B7" w14:textId="77777777" w:rsidR="005F7866" w:rsidRPr="002231C9" w:rsidRDefault="005F7866" w:rsidP="00223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14:paraId="34940D3D" w14:textId="77777777" w:rsidR="005F7866" w:rsidRPr="00A13F8A" w:rsidRDefault="00A13F8A" w:rsidP="00A10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F8A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13.07.2015 №218-ФЗ (ред. от </w:t>
            </w:r>
            <w:r w:rsidR="00283B9F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  <w:r w:rsidR="00A102E8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Pr="00A13F8A">
              <w:rPr>
                <w:rFonts w:ascii="Times New Roman" w:hAnsi="Times New Roman" w:cs="Times New Roman"/>
                <w:sz w:val="28"/>
                <w:szCs w:val="28"/>
              </w:rPr>
              <w:t>) «О государственной регистрации недвижимости», статья 69 пункт 1</w:t>
            </w:r>
          </w:p>
        </w:tc>
      </w:tr>
    </w:tbl>
    <w:p w14:paraId="7B25B43E" w14:textId="77777777" w:rsidR="00FB4640" w:rsidRDefault="00FB4640" w:rsidP="006C7C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80A954" w14:textId="77777777" w:rsidR="007340AF" w:rsidRDefault="007340AF" w:rsidP="006C7C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7340AF" w:rsidSect="005F7866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825"/>
    <w:rsid w:val="00183825"/>
    <w:rsid w:val="001D5EB4"/>
    <w:rsid w:val="001E5969"/>
    <w:rsid w:val="002231C9"/>
    <w:rsid w:val="00283B9F"/>
    <w:rsid w:val="002E77FC"/>
    <w:rsid w:val="00415791"/>
    <w:rsid w:val="005866F3"/>
    <w:rsid w:val="005C579F"/>
    <w:rsid w:val="005F7866"/>
    <w:rsid w:val="006C7CB8"/>
    <w:rsid w:val="00712152"/>
    <w:rsid w:val="007340AF"/>
    <w:rsid w:val="007661A4"/>
    <w:rsid w:val="00787FED"/>
    <w:rsid w:val="00892080"/>
    <w:rsid w:val="00A102E8"/>
    <w:rsid w:val="00A13F8A"/>
    <w:rsid w:val="00B76AF1"/>
    <w:rsid w:val="00B822DE"/>
    <w:rsid w:val="00C01506"/>
    <w:rsid w:val="00C83642"/>
    <w:rsid w:val="00CD5FD7"/>
    <w:rsid w:val="00D35457"/>
    <w:rsid w:val="00EA414A"/>
    <w:rsid w:val="00FB32C4"/>
    <w:rsid w:val="00FB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B065"/>
  <w15:docId w15:val="{46122A46-EA12-4315-B1AB-B60505CB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B&amp;n=201820" TargetMode="External"/><Relationship Id="rId4" Type="http://schemas.openxmlformats.org/officeDocument/2006/relationships/hyperlink" Target="https://login.consultant.ru/link/?req=doc&amp;base=RZB&amp;n=149244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sycheva</dc:creator>
  <cp:lastModifiedBy>User</cp:lastModifiedBy>
  <cp:revision>19</cp:revision>
  <dcterms:created xsi:type="dcterms:W3CDTF">2025-06-20T07:11:00Z</dcterms:created>
  <dcterms:modified xsi:type="dcterms:W3CDTF">2026-07-27T01:41:00Z</dcterms:modified>
</cp:coreProperties>
</file>